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widowControl/>
        <w:shd w:val="clear" w:color="auto" w:fill="FFFFFF"/>
        <w:spacing w:beforeAutospacing="0" w:afterAutospacing="0" w:line="300" w:lineRule="atLeast"/>
        <w:rPr>
          <w:color w:val="333333"/>
          <w:spacing w:val="15"/>
          <w:shd w:val="clear" w:color="auto" w:fill="FFFFFF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山东省政府信息公开申请表</w:t>
      </w:r>
    </w:p>
    <w:tbl>
      <w:tblPr>
        <w:tblStyle w:val="6"/>
        <w:tblpPr w:leftFromText="180" w:rightFromText="180" w:vertAnchor="text" w:horzAnchor="page" w:tblpX="2145" w:tblpY="406"/>
        <w:tblOverlap w:val="never"/>
        <w:tblW w:w="7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49"/>
        <w:gridCol w:w="1553"/>
        <w:gridCol w:w="993"/>
        <w:gridCol w:w="912"/>
        <w:gridCol w:w="1143"/>
        <w:gridCol w:w="2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申请人信息</w:t>
            </w:r>
          </w:p>
        </w:tc>
        <w:tc>
          <w:tcPr>
            <w:tcW w:w="7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公民</w:t>
            </w: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姓名</w:t>
            </w:r>
          </w:p>
        </w:tc>
        <w:tc>
          <w:tcPr>
            <w:tcW w:w="1905" w:type="dxa"/>
            <w:gridSpan w:val="2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Hans"/>
              </w:rPr>
              <w:t>陈梦琪</w:t>
            </w:r>
          </w:p>
        </w:tc>
        <w:tc>
          <w:tcPr>
            <w:tcW w:w="1143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工作单位</w:t>
            </w:r>
          </w:p>
        </w:tc>
        <w:tc>
          <w:tcPr>
            <w:tcW w:w="2121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Hans"/>
              </w:rPr>
              <w:t>山东贤关律师事务所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证件名称</w:t>
            </w:r>
          </w:p>
        </w:tc>
        <w:tc>
          <w:tcPr>
            <w:tcW w:w="1905" w:type="dxa"/>
            <w:gridSpan w:val="2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Hans"/>
              </w:rPr>
              <w:t>律师证</w:t>
            </w:r>
          </w:p>
        </w:tc>
        <w:tc>
          <w:tcPr>
            <w:tcW w:w="1143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证件号码</w:t>
            </w:r>
          </w:p>
        </w:tc>
        <w:tc>
          <w:tcPr>
            <w:tcW w:w="2121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13701201811033342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通信地址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Hans"/>
              </w:rPr>
              <w:t>济南市历下区龙鼎大道</w:t>
            </w:r>
            <w:r>
              <w:rPr>
                <w:rFonts w:hint="default" w:ascii="宋体" w:hAnsi="宋体"/>
                <w:sz w:val="20"/>
                <w:szCs w:val="20"/>
                <w:lang w:eastAsia="zh-Hans"/>
              </w:rPr>
              <w:t>2355</w:t>
            </w:r>
            <w:r>
              <w:rPr>
                <w:rFonts w:hint="eastAsia" w:ascii="宋体" w:hAnsi="宋体"/>
                <w:sz w:val="20"/>
                <w:szCs w:val="20"/>
                <w:lang w:val="en-US" w:eastAsia="zh-Hans"/>
              </w:rPr>
              <w:t>号二楼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联系电话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15254118980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邮政编码</w:t>
            </w:r>
          </w:p>
        </w:tc>
        <w:tc>
          <w:tcPr>
            <w:tcW w:w="2121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250000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电子邮箱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Hans"/>
              </w:rPr>
              <w:t>q</w:t>
            </w:r>
            <w:r>
              <w:rPr>
                <w:rFonts w:ascii="宋体" w:hAnsi="宋体"/>
                <w:sz w:val="20"/>
                <w:szCs w:val="20"/>
              </w:rPr>
              <w:t>1210576754@</w:t>
            </w:r>
            <w:r>
              <w:rPr>
                <w:rFonts w:hint="eastAsia" w:ascii="宋体" w:hAnsi="宋体"/>
                <w:sz w:val="20"/>
                <w:szCs w:val="20"/>
                <w:lang w:val="en-US" w:eastAsia="zh-Hans"/>
              </w:rPr>
              <w:t>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97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法人或者其他组织</w:t>
            </w: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名    称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组织机构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代码</w:t>
            </w:r>
          </w:p>
        </w:tc>
        <w:tc>
          <w:tcPr>
            <w:tcW w:w="2121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营业执照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法人代表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</w:t>
            </w:r>
          </w:p>
        </w:tc>
        <w:tc>
          <w:tcPr>
            <w:tcW w:w="2121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联系人电话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8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联系人邮箱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2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申请人签名或者盖章</w:t>
            </w:r>
          </w:p>
        </w:tc>
        <w:tc>
          <w:tcPr>
            <w:tcW w:w="51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Hans"/>
              </w:rPr>
              <w:t>陈梦琪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申请时间</w:t>
            </w:r>
          </w:p>
        </w:tc>
        <w:tc>
          <w:tcPr>
            <w:tcW w:w="51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2021年4月16日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052" w:hRule="atLeast"/>
        </w:trPr>
        <w:tc>
          <w:tcPr>
            <w:tcW w:w="5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所需信息情况</w:t>
            </w:r>
          </w:p>
        </w:tc>
        <w:tc>
          <w:tcPr>
            <w:tcW w:w="74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所需信息内容描述</w:t>
            </w:r>
          </w:p>
        </w:tc>
        <w:tc>
          <w:tcPr>
            <w:tcW w:w="672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 w:eastAsiaTheme="minorEastAsia"/>
                <w:color w:val="00000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Hans"/>
              </w:rPr>
              <w:t>山东省人民政府作出的鲁政字</w:t>
            </w:r>
            <w:r>
              <w:rPr>
                <w:rFonts w:hint="default" w:ascii="宋体" w:hAnsi="宋体"/>
                <w:color w:val="000000"/>
                <w:sz w:val="20"/>
                <w:szCs w:val="20"/>
                <w:lang w:eastAsia="zh-Hans"/>
              </w:rPr>
              <w:t>（1996）53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Hans"/>
              </w:rPr>
              <w:t>号批复文件</w:t>
            </w: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8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471" w:type="dxa"/>
            <w:gridSpan w:val="6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选   填   部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gridSpan w:val="2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所需信息的信息索取号</w:t>
            </w:r>
          </w:p>
        </w:tc>
        <w:tc>
          <w:tcPr>
            <w:tcW w:w="5169" w:type="dxa"/>
            <w:gridSpan w:val="4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59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所需信息的用途</w:t>
            </w:r>
          </w:p>
        </w:tc>
        <w:tc>
          <w:tcPr>
            <w:tcW w:w="5169" w:type="dxa"/>
            <w:gridSpan w:val="4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Theme="minorEastAsia"/>
                <w:color w:val="000000"/>
                <w:sz w:val="20"/>
                <w:szCs w:val="20"/>
                <w:lang w:val="en-US" w:eastAsia="zh-Hans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Hans"/>
              </w:rPr>
              <w:t>诉讼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1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95" w:type="dxa"/>
            <w:gridSpan w:val="3"/>
            <w:tcBorders>
              <w:bottom w:val="nil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信息的指定提供方式</w:t>
            </w:r>
          </w:p>
        </w:tc>
        <w:tc>
          <w:tcPr>
            <w:tcW w:w="4176" w:type="dxa"/>
            <w:gridSpan w:val="3"/>
            <w:tcBorders>
              <w:bottom w:val="nil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获取信息方式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201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95" w:type="dxa"/>
            <w:gridSpan w:val="3"/>
            <w:tcBorders>
              <w:top w:val="nil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纸面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电子邮件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光盘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磁盘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（可多选）</w:t>
            </w:r>
          </w:p>
        </w:tc>
        <w:tc>
          <w:tcPr>
            <w:tcW w:w="4176" w:type="dxa"/>
            <w:gridSpan w:val="3"/>
            <w:tcBorders>
              <w:top w:val="nil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sym w:font="Wingdings 2" w:char="0052"/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邮寄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快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递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电子邮件</w:t>
            </w:r>
          </w:p>
          <w:p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传真</w:t>
            </w:r>
          </w:p>
          <w:p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自行领取/当场阅读、抄录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9" w:hRule="atLeast"/>
        </w:trPr>
        <w:tc>
          <w:tcPr>
            <w:tcW w:w="509" w:type="dxa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71" w:type="dxa"/>
            <w:gridSpan w:val="6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若本机关无法按照指定方式提供所需信息，也可接受其他方式</w:t>
            </w:r>
          </w:p>
        </w:tc>
      </w:tr>
    </w:tbl>
    <w:p>
      <w:pPr>
        <w:rPr>
          <w:color w:val="3333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545D3"/>
    <w:rsid w:val="003D5988"/>
    <w:rsid w:val="00584E8A"/>
    <w:rsid w:val="00E8787C"/>
    <w:rsid w:val="00F11251"/>
    <w:rsid w:val="00F509FE"/>
    <w:rsid w:val="0BF13472"/>
    <w:rsid w:val="14AF353C"/>
    <w:rsid w:val="432545D3"/>
    <w:rsid w:val="4F391107"/>
    <w:rsid w:val="71F0481E"/>
    <w:rsid w:val="B0F7B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4">
    <w:name w:val="FollowedHyperlink"/>
    <w:basedOn w:val="3"/>
    <w:qFormat/>
    <w:uiPriority w:val="0"/>
    <w:rPr>
      <w:color w:val="3F3F3F"/>
      <w:u w:val="none"/>
    </w:rPr>
  </w:style>
  <w:style w:type="character" w:styleId="5">
    <w:name w:val="Hyperlink"/>
    <w:basedOn w:val="3"/>
    <w:qFormat/>
    <w:uiPriority w:val="0"/>
    <w:rPr>
      <w:color w:val="3F3F3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308</Characters>
  <Lines>2</Lines>
  <Paragraphs>1</Paragraphs>
  <ScaleCrop>false</ScaleCrop>
  <LinksUpToDate>false</LinksUpToDate>
  <CharactersWithSpaces>361</CharactersWithSpaces>
  <Application>WPS Office_3.0.2.4882_F1E327BC-269C-435d-A152-05C5408002CA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2017-08-21T19:08:00Z</dcterms:created>
  <dc:creator>user</dc:creator>
  <cp:lastModifiedBy>chenmengqi</cp:lastModifiedBy>
  <cp:lastPrinted>2017-08-21T19:11:00Z</cp:lastPrinted>
  <dcterms:modified xsi:type="dcterms:W3CDTF">2021-04-16T10:49:45Z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2052-3.0.2.4882</vt:lpwstr>
  </property>
</Properties>
</file>